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CF" w:rsidRPr="001A294A" w:rsidRDefault="00590FCF">
      <w:pPr>
        <w:rPr>
          <w:rStyle w:val="text"/>
          <w:rFonts w:eastAsia="Times New Roman" w:cs="Times New Roman"/>
          <w:sz w:val="32"/>
          <w:szCs w:val="32"/>
        </w:rPr>
      </w:pPr>
      <w:r w:rsidRPr="001A294A">
        <w:rPr>
          <w:rStyle w:val="text"/>
          <w:rFonts w:eastAsia="Times New Roman" w:cs="Times New Roman"/>
          <w:sz w:val="32"/>
          <w:szCs w:val="32"/>
        </w:rPr>
        <w:t>John 2:  1-11</w:t>
      </w:r>
    </w:p>
    <w:p w:rsidR="00590FCF" w:rsidRPr="001A294A" w:rsidRDefault="00590FCF">
      <w:pPr>
        <w:rPr>
          <w:rStyle w:val="text"/>
          <w:rFonts w:eastAsia="Times New Roman" w:cs="Times New Roman"/>
          <w:sz w:val="32"/>
          <w:szCs w:val="32"/>
        </w:rPr>
      </w:pPr>
    </w:p>
    <w:p w:rsidR="00121C91" w:rsidRPr="001A294A" w:rsidRDefault="00590FCF" w:rsidP="00C964C8">
      <w:pPr>
        <w:spacing w:line="360" w:lineRule="auto"/>
        <w:rPr>
          <w:rStyle w:val="text"/>
          <w:rFonts w:eastAsia="Times New Roman" w:cs="Times New Roman"/>
          <w:sz w:val="32"/>
          <w:szCs w:val="32"/>
        </w:rPr>
      </w:pPr>
      <w:r w:rsidRPr="001A294A">
        <w:rPr>
          <w:rStyle w:val="text"/>
          <w:rFonts w:eastAsia="Times New Roman" w:cs="Times New Roman"/>
          <w:sz w:val="32"/>
          <w:szCs w:val="32"/>
        </w:rPr>
        <w:t xml:space="preserve">On the third day there was a wedding in Cana of Galilee, and the mother of Jesus was there. </w:t>
      </w:r>
      <w:r w:rsidRPr="001A294A">
        <w:rPr>
          <w:rStyle w:val="text"/>
          <w:rFonts w:eastAsia="Times New Roman" w:cs="Times New Roman"/>
          <w:sz w:val="32"/>
          <w:szCs w:val="32"/>
          <w:vertAlign w:val="superscript"/>
        </w:rPr>
        <w:t>2 </w:t>
      </w:r>
      <w:r w:rsidRPr="001A294A">
        <w:rPr>
          <w:rStyle w:val="text"/>
          <w:rFonts w:eastAsia="Times New Roman" w:cs="Times New Roman"/>
          <w:sz w:val="32"/>
          <w:szCs w:val="32"/>
        </w:rPr>
        <w:t xml:space="preserve">Jesus and his disciples had also been invited to the wedding. </w:t>
      </w:r>
      <w:r w:rsidRPr="001A294A">
        <w:rPr>
          <w:rStyle w:val="text"/>
          <w:rFonts w:eastAsia="Times New Roman" w:cs="Times New Roman"/>
          <w:sz w:val="32"/>
          <w:szCs w:val="32"/>
          <w:vertAlign w:val="superscript"/>
        </w:rPr>
        <w:t>3 </w:t>
      </w:r>
      <w:r w:rsidRPr="001A294A">
        <w:rPr>
          <w:rStyle w:val="text"/>
          <w:rFonts w:eastAsia="Times New Roman" w:cs="Times New Roman"/>
          <w:sz w:val="32"/>
          <w:szCs w:val="32"/>
        </w:rPr>
        <w:t xml:space="preserve">When the wine gave out, the mother of Jesus said to him, “They have no wine.” </w:t>
      </w:r>
      <w:r w:rsidRPr="001A294A">
        <w:rPr>
          <w:rStyle w:val="text"/>
          <w:rFonts w:eastAsia="Times New Roman" w:cs="Times New Roman"/>
          <w:sz w:val="32"/>
          <w:szCs w:val="32"/>
          <w:vertAlign w:val="superscript"/>
        </w:rPr>
        <w:t>4 </w:t>
      </w:r>
      <w:r w:rsidRPr="001A294A">
        <w:rPr>
          <w:rStyle w:val="text"/>
          <w:rFonts w:eastAsia="Times New Roman" w:cs="Times New Roman"/>
          <w:sz w:val="32"/>
          <w:szCs w:val="32"/>
        </w:rPr>
        <w:t xml:space="preserve">And Jesus said to her, “Woman, what concern is that to you and to me? My hour has not yet come.” </w:t>
      </w:r>
      <w:r w:rsidRPr="001A294A">
        <w:rPr>
          <w:rStyle w:val="text"/>
          <w:rFonts w:eastAsia="Times New Roman" w:cs="Times New Roman"/>
          <w:sz w:val="32"/>
          <w:szCs w:val="32"/>
          <w:vertAlign w:val="superscript"/>
        </w:rPr>
        <w:t>5 </w:t>
      </w:r>
      <w:r w:rsidRPr="001A294A">
        <w:rPr>
          <w:rStyle w:val="text"/>
          <w:rFonts w:eastAsia="Times New Roman" w:cs="Times New Roman"/>
          <w:sz w:val="32"/>
          <w:szCs w:val="32"/>
        </w:rPr>
        <w:t xml:space="preserve">His mother said to the servants, “Do whatever he tells you.” </w:t>
      </w:r>
      <w:r w:rsidRPr="001A294A">
        <w:rPr>
          <w:rStyle w:val="text"/>
          <w:rFonts w:eastAsia="Times New Roman" w:cs="Times New Roman"/>
          <w:sz w:val="32"/>
          <w:szCs w:val="32"/>
          <w:vertAlign w:val="superscript"/>
        </w:rPr>
        <w:t>6 </w:t>
      </w:r>
      <w:r w:rsidRPr="001A294A">
        <w:rPr>
          <w:rStyle w:val="text"/>
          <w:rFonts w:eastAsia="Times New Roman" w:cs="Times New Roman"/>
          <w:sz w:val="32"/>
          <w:szCs w:val="32"/>
        </w:rPr>
        <w:t xml:space="preserve">Now standing there were six stone water jars for the Jewish rites of purification, each holding twenty or thirty gallons. </w:t>
      </w:r>
      <w:r w:rsidRPr="001A294A">
        <w:rPr>
          <w:rStyle w:val="text"/>
          <w:rFonts w:eastAsia="Times New Roman" w:cs="Times New Roman"/>
          <w:sz w:val="32"/>
          <w:szCs w:val="32"/>
          <w:vertAlign w:val="superscript"/>
        </w:rPr>
        <w:t>7 </w:t>
      </w:r>
      <w:r w:rsidRPr="001A294A">
        <w:rPr>
          <w:rStyle w:val="text"/>
          <w:rFonts w:eastAsia="Times New Roman" w:cs="Times New Roman"/>
          <w:sz w:val="32"/>
          <w:szCs w:val="32"/>
        </w:rPr>
        <w:t xml:space="preserve">Jesus said to </w:t>
      </w:r>
      <w:proofErr w:type="gramStart"/>
      <w:r w:rsidRPr="001A294A">
        <w:rPr>
          <w:rStyle w:val="text"/>
          <w:rFonts w:eastAsia="Times New Roman" w:cs="Times New Roman"/>
          <w:sz w:val="32"/>
          <w:szCs w:val="32"/>
        </w:rPr>
        <w:t>them,</w:t>
      </w:r>
      <w:proofErr w:type="gramEnd"/>
      <w:r w:rsidRPr="001A294A">
        <w:rPr>
          <w:rStyle w:val="text"/>
          <w:rFonts w:eastAsia="Times New Roman" w:cs="Times New Roman"/>
          <w:sz w:val="32"/>
          <w:szCs w:val="32"/>
        </w:rPr>
        <w:t xml:space="preserve"> “Fill the jars with water.” And they filled them up to the brim. </w:t>
      </w:r>
      <w:r w:rsidRPr="001A294A">
        <w:rPr>
          <w:rStyle w:val="text"/>
          <w:rFonts w:eastAsia="Times New Roman" w:cs="Times New Roman"/>
          <w:sz w:val="32"/>
          <w:szCs w:val="32"/>
          <w:vertAlign w:val="superscript"/>
        </w:rPr>
        <w:t>8 </w:t>
      </w:r>
      <w:r w:rsidRPr="001A294A">
        <w:rPr>
          <w:rStyle w:val="text"/>
          <w:rFonts w:eastAsia="Times New Roman" w:cs="Times New Roman"/>
          <w:sz w:val="32"/>
          <w:szCs w:val="32"/>
        </w:rPr>
        <w:t xml:space="preserve">He said to them, “Now draw some out, and take it to the chief steward.” So they took it. </w:t>
      </w:r>
      <w:r w:rsidRPr="001A294A">
        <w:rPr>
          <w:rStyle w:val="text"/>
          <w:rFonts w:eastAsia="Times New Roman" w:cs="Times New Roman"/>
          <w:sz w:val="32"/>
          <w:szCs w:val="32"/>
          <w:vertAlign w:val="superscript"/>
        </w:rPr>
        <w:t>9 </w:t>
      </w:r>
      <w:r w:rsidRPr="001A294A">
        <w:rPr>
          <w:rStyle w:val="text"/>
          <w:rFonts w:eastAsia="Times New Roman" w:cs="Times New Roman"/>
          <w:sz w:val="32"/>
          <w:szCs w:val="32"/>
        </w:rPr>
        <w:t xml:space="preserve">When the steward tasted the water that had become wine, and did not know where it came from (though the servants who had drawn the water knew), the steward called the bridegroom </w:t>
      </w:r>
      <w:r w:rsidRPr="001A294A">
        <w:rPr>
          <w:rStyle w:val="text"/>
          <w:rFonts w:eastAsia="Times New Roman" w:cs="Times New Roman"/>
          <w:sz w:val="32"/>
          <w:szCs w:val="32"/>
          <w:vertAlign w:val="superscript"/>
        </w:rPr>
        <w:t>10 </w:t>
      </w:r>
      <w:r w:rsidRPr="001A294A">
        <w:rPr>
          <w:rStyle w:val="text"/>
          <w:rFonts w:eastAsia="Times New Roman" w:cs="Times New Roman"/>
          <w:sz w:val="32"/>
          <w:szCs w:val="32"/>
        </w:rPr>
        <w:t xml:space="preserve">and said to him, “Everyone serves the good wine first, and then the inferior wine after the guests have become drunk. But you have kept the good wine until now.” </w:t>
      </w:r>
      <w:r w:rsidRPr="001A294A">
        <w:rPr>
          <w:rStyle w:val="text"/>
          <w:rFonts w:eastAsia="Times New Roman" w:cs="Times New Roman"/>
          <w:sz w:val="32"/>
          <w:szCs w:val="32"/>
          <w:vertAlign w:val="superscript"/>
        </w:rPr>
        <w:t>11 </w:t>
      </w:r>
      <w:r w:rsidRPr="001A294A">
        <w:rPr>
          <w:rStyle w:val="text"/>
          <w:rFonts w:eastAsia="Times New Roman" w:cs="Times New Roman"/>
          <w:sz w:val="32"/>
          <w:szCs w:val="32"/>
        </w:rPr>
        <w:t>Jesus did this, the first of his signs, in Cana of Galilee, and revealed his glory; and his disciples believed in him.</w:t>
      </w:r>
    </w:p>
    <w:p w:rsidR="00C964C8" w:rsidRPr="001A294A" w:rsidRDefault="00C964C8">
      <w:pPr>
        <w:rPr>
          <w:rStyle w:val="text"/>
          <w:rFonts w:eastAsia="Times New Roman" w:cs="Times New Roman"/>
          <w:sz w:val="32"/>
          <w:szCs w:val="32"/>
        </w:rPr>
      </w:pPr>
    </w:p>
    <w:p w:rsidR="002D0FF4" w:rsidRPr="001A294A" w:rsidRDefault="002D0FF4">
      <w:pPr>
        <w:rPr>
          <w:sz w:val="32"/>
          <w:szCs w:val="32"/>
        </w:rPr>
      </w:pPr>
      <w:bookmarkStart w:id="0" w:name="_GoBack"/>
      <w:bookmarkEnd w:id="0"/>
    </w:p>
    <w:p w:rsidR="002D0FF4" w:rsidRPr="001A294A" w:rsidRDefault="005F60CC" w:rsidP="004E65DD">
      <w:pPr>
        <w:spacing w:line="360" w:lineRule="auto"/>
        <w:rPr>
          <w:sz w:val="32"/>
          <w:szCs w:val="32"/>
        </w:rPr>
      </w:pPr>
      <w:r w:rsidRPr="001A294A">
        <w:rPr>
          <w:sz w:val="32"/>
          <w:szCs w:val="32"/>
        </w:rPr>
        <w:lastRenderedPageBreak/>
        <w:t xml:space="preserve">Thank you for letting me come before you today; </w:t>
      </w:r>
      <w:r w:rsidR="001A294A" w:rsidRPr="001A294A">
        <w:rPr>
          <w:sz w:val="32"/>
          <w:szCs w:val="32"/>
        </w:rPr>
        <w:t>it</w:t>
      </w:r>
      <w:r w:rsidRPr="001A294A">
        <w:rPr>
          <w:sz w:val="32"/>
          <w:szCs w:val="32"/>
        </w:rPr>
        <w:t xml:space="preserve"> is an honor to be here </w:t>
      </w:r>
      <w:r w:rsidR="00D0349B" w:rsidRPr="001A294A">
        <w:rPr>
          <w:sz w:val="32"/>
          <w:szCs w:val="32"/>
        </w:rPr>
        <w:t>with you</w:t>
      </w:r>
      <w:r w:rsidRPr="001A294A">
        <w:rPr>
          <w:sz w:val="32"/>
          <w:szCs w:val="32"/>
        </w:rPr>
        <w:t xml:space="preserve">, proclaiming the Word of God and worshiping our Lord together.  </w:t>
      </w:r>
      <w:r w:rsidR="002D0FF4" w:rsidRPr="001A294A">
        <w:rPr>
          <w:sz w:val="32"/>
          <w:szCs w:val="32"/>
        </w:rPr>
        <w:t xml:space="preserve">  </w:t>
      </w:r>
      <w:r w:rsidRPr="001A294A">
        <w:rPr>
          <w:sz w:val="32"/>
          <w:szCs w:val="32"/>
        </w:rPr>
        <w:t xml:space="preserve">So thank you.  I woke this morning </w:t>
      </w:r>
      <w:r w:rsidR="00FC69FA" w:rsidRPr="001A294A">
        <w:rPr>
          <w:sz w:val="32"/>
          <w:szCs w:val="32"/>
        </w:rPr>
        <w:t xml:space="preserve">with butterflies in my stomach.  This is not an unusual </w:t>
      </w:r>
      <w:r w:rsidR="001A294A" w:rsidRPr="001A294A">
        <w:rPr>
          <w:sz w:val="32"/>
          <w:szCs w:val="32"/>
        </w:rPr>
        <w:t>occurrence</w:t>
      </w:r>
      <w:r w:rsidR="00FC69FA" w:rsidRPr="001A294A">
        <w:rPr>
          <w:sz w:val="32"/>
          <w:szCs w:val="32"/>
        </w:rPr>
        <w:t xml:space="preserve">, as a small bit of anxiety </w:t>
      </w:r>
      <w:r w:rsidR="002260F9" w:rsidRPr="001A294A">
        <w:rPr>
          <w:sz w:val="32"/>
          <w:szCs w:val="32"/>
        </w:rPr>
        <w:t>is usually a part of my morning routine</w:t>
      </w:r>
      <w:r w:rsidR="00FC69FA" w:rsidRPr="001A294A">
        <w:rPr>
          <w:sz w:val="32"/>
          <w:szCs w:val="32"/>
        </w:rPr>
        <w:t>.  But this morning, those butterflies were flapping a little harder.  My clothes were laid out ready, a fresh copy of my sermon was waiting on the kitchen table</w:t>
      </w:r>
      <w:r w:rsidR="003C12AA" w:rsidRPr="001A294A">
        <w:rPr>
          <w:sz w:val="32"/>
          <w:szCs w:val="32"/>
        </w:rPr>
        <w:t>, ready</w:t>
      </w:r>
      <w:r w:rsidR="00FC69FA" w:rsidRPr="001A294A">
        <w:rPr>
          <w:sz w:val="32"/>
          <w:szCs w:val="32"/>
        </w:rPr>
        <w:t>, and my lunch was</w:t>
      </w:r>
      <w:r w:rsidR="003C12AA" w:rsidRPr="001A294A">
        <w:rPr>
          <w:sz w:val="32"/>
          <w:szCs w:val="32"/>
        </w:rPr>
        <w:t xml:space="preserve"> packed carefully in the fridge, ready. </w:t>
      </w:r>
      <w:r w:rsidR="00FC69FA" w:rsidRPr="001A294A">
        <w:rPr>
          <w:sz w:val="32"/>
          <w:szCs w:val="32"/>
        </w:rPr>
        <w:t xml:space="preserve">  A shower, breakfast, and brushing my teeth are all that stood between me and my day.  As you can see I decided to dress a little more formal today, which I think is only appropriate </w:t>
      </w:r>
      <w:r w:rsidR="00A71787" w:rsidRPr="001A294A">
        <w:rPr>
          <w:sz w:val="32"/>
          <w:szCs w:val="32"/>
        </w:rPr>
        <w:t xml:space="preserve">seeing that we are talking about a wedding in our text this morning.  Every time I put on a button up shirt, I always think about the last time I had to get dressed up that way.  Sunday mornings, and choral concerts, job </w:t>
      </w:r>
      <w:proofErr w:type="gramStart"/>
      <w:r w:rsidR="00A71787" w:rsidRPr="001A294A">
        <w:rPr>
          <w:sz w:val="32"/>
          <w:szCs w:val="32"/>
        </w:rPr>
        <w:t>interviews,</w:t>
      </w:r>
      <w:proofErr w:type="gramEnd"/>
      <w:r w:rsidR="00A71787" w:rsidRPr="001A294A">
        <w:rPr>
          <w:sz w:val="32"/>
          <w:szCs w:val="32"/>
        </w:rPr>
        <w:t xml:space="preserve"> and dates</w:t>
      </w:r>
      <w:r w:rsidR="002260F9" w:rsidRPr="001A294A">
        <w:rPr>
          <w:sz w:val="32"/>
          <w:szCs w:val="32"/>
        </w:rPr>
        <w:t xml:space="preserve">.  </w:t>
      </w:r>
      <w:proofErr w:type="gramStart"/>
      <w:r w:rsidR="00A71787" w:rsidRPr="001A294A">
        <w:rPr>
          <w:sz w:val="32"/>
          <w:szCs w:val="32"/>
        </w:rPr>
        <w:t>And of course, weddings.</w:t>
      </w:r>
      <w:proofErr w:type="gramEnd"/>
      <w:r w:rsidR="00A71787" w:rsidRPr="001A294A">
        <w:rPr>
          <w:sz w:val="32"/>
          <w:szCs w:val="32"/>
        </w:rPr>
        <w:t xml:space="preserve">  </w:t>
      </w:r>
    </w:p>
    <w:p w:rsidR="00A71787" w:rsidRPr="001A294A" w:rsidRDefault="00A71787" w:rsidP="004E65DD">
      <w:pPr>
        <w:spacing w:line="360" w:lineRule="auto"/>
        <w:rPr>
          <w:sz w:val="32"/>
          <w:szCs w:val="32"/>
        </w:rPr>
      </w:pPr>
    </w:p>
    <w:p w:rsidR="00A71787" w:rsidRPr="001A294A" w:rsidRDefault="00A71787" w:rsidP="004E65DD">
      <w:pPr>
        <w:spacing w:line="360" w:lineRule="auto"/>
        <w:rPr>
          <w:sz w:val="32"/>
          <w:szCs w:val="32"/>
        </w:rPr>
      </w:pPr>
      <w:r w:rsidRPr="001A294A">
        <w:rPr>
          <w:sz w:val="32"/>
          <w:szCs w:val="32"/>
        </w:rPr>
        <w:t>The tie always seems to take the longest amount of time.  I have never been one to get it</w:t>
      </w:r>
      <w:r w:rsidR="003C12AA" w:rsidRPr="001A294A">
        <w:rPr>
          <w:sz w:val="32"/>
          <w:szCs w:val="32"/>
        </w:rPr>
        <w:t xml:space="preserve"> right</w:t>
      </w:r>
      <w:r w:rsidRPr="001A294A">
        <w:rPr>
          <w:sz w:val="32"/>
          <w:szCs w:val="32"/>
        </w:rPr>
        <w:t xml:space="preserve"> on the first t</w:t>
      </w:r>
      <w:r w:rsidR="00B9192C" w:rsidRPr="001A294A">
        <w:rPr>
          <w:sz w:val="32"/>
          <w:szCs w:val="32"/>
        </w:rPr>
        <w:t>ry</w:t>
      </w:r>
      <w:r w:rsidRPr="001A294A">
        <w:rPr>
          <w:sz w:val="32"/>
          <w:szCs w:val="32"/>
        </w:rPr>
        <w:t xml:space="preserve">.  </w:t>
      </w:r>
      <w:r w:rsidR="003C12AA" w:rsidRPr="001A294A">
        <w:rPr>
          <w:sz w:val="32"/>
          <w:szCs w:val="32"/>
        </w:rPr>
        <w:t>It doesn't take long for the frustration to come to a head</w:t>
      </w:r>
      <w:proofErr w:type="gramStart"/>
      <w:r w:rsidR="003C12AA" w:rsidRPr="001A294A">
        <w:rPr>
          <w:sz w:val="32"/>
          <w:szCs w:val="32"/>
        </w:rPr>
        <w:t>,  as</w:t>
      </w:r>
      <w:proofErr w:type="gramEnd"/>
      <w:r w:rsidR="003C12AA" w:rsidRPr="001A294A">
        <w:rPr>
          <w:sz w:val="32"/>
          <w:szCs w:val="32"/>
        </w:rPr>
        <w:t xml:space="preserve"> the tail continues to reach further than the tie when adjusted to the neck.  As soon as I get it just right, I make the terrifying </w:t>
      </w:r>
      <w:r w:rsidR="003C12AA" w:rsidRPr="001A294A">
        <w:rPr>
          <w:sz w:val="32"/>
          <w:szCs w:val="32"/>
        </w:rPr>
        <w:lastRenderedPageBreak/>
        <w:t xml:space="preserve">realization that I have made the biggest mistake one can make when getting ready.  My Sonicare electric toothbrush is now staring at my tie, knowing that it will soon be coating it with </w:t>
      </w:r>
      <w:r w:rsidR="000437CA" w:rsidRPr="001A294A">
        <w:rPr>
          <w:sz w:val="32"/>
          <w:szCs w:val="32"/>
        </w:rPr>
        <w:t xml:space="preserve">little specks of sensodyne toothpaste.  I make it through the brushing without issue.  </w:t>
      </w:r>
      <w:r w:rsidR="001A294A" w:rsidRPr="001A294A">
        <w:rPr>
          <w:sz w:val="32"/>
          <w:szCs w:val="32"/>
        </w:rPr>
        <w:t>A</w:t>
      </w:r>
      <w:r w:rsidR="000437CA" w:rsidRPr="001A294A">
        <w:rPr>
          <w:sz w:val="32"/>
          <w:szCs w:val="32"/>
        </w:rPr>
        <w:t xml:space="preserve"> victory if there ever was one.  And as I go to rinse, the tip of the tie slips from my neck and goes plunging into the toothpaste rinse at the bottom of the sink.  There is not</w:t>
      </w:r>
      <w:r w:rsidR="00D0349B" w:rsidRPr="001A294A">
        <w:rPr>
          <w:sz w:val="32"/>
          <w:szCs w:val="32"/>
        </w:rPr>
        <w:t>hing</w:t>
      </w:r>
      <w:r w:rsidR="000437CA" w:rsidRPr="001A294A">
        <w:rPr>
          <w:sz w:val="32"/>
          <w:szCs w:val="32"/>
        </w:rPr>
        <w:t xml:space="preserve"> saving myself from this moment.  I rip the tie off and stare into the mirror.  </w:t>
      </w:r>
      <w:r w:rsidR="00F80CC5" w:rsidRPr="001A294A">
        <w:rPr>
          <w:sz w:val="32"/>
          <w:szCs w:val="32"/>
        </w:rPr>
        <w:t>The butterflies just drop along with my facade.  My clothes are crisp and straight, ready, a fresh copy of my sermon is on the kitchen table, ready, and my lunch is waiting in the fridge, ready.... And I am not.</w:t>
      </w:r>
    </w:p>
    <w:p w:rsidR="00F80CC5" w:rsidRPr="001A294A" w:rsidRDefault="00F80CC5" w:rsidP="004E65DD">
      <w:pPr>
        <w:spacing w:line="360" w:lineRule="auto"/>
        <w:rPr>
          <w:sz w:val="32"/>
          <w:szCs w:val="32"/>
        </w:rPr>
      </w:pPr>
    </w:p>
    <w:p w:rsidR="00F80CC5" w:rsidRPr="001A294A" w:rsidRDefault="00F80CC5" w:rsidP="004E65DD">
      <w:pPr>
        <w:spacing w:line="360" w:lineRule="auto"/>
        <w:rPr>
          <w:sz w:val="32"/>
          <w:szCs w:val="32"/>
        </w:rPr>
      </w:pPr>
      <w:r w:rsidRPr="001A294A">
        <w:rPr>
          <w:sz w:val="32"/>
          <w:szCs w:val="32"/>
        </w:rPr>
        <w:t xml:space="preserve">We meet Jesus in this text at a wedding in Cana.  The first chapter of John tells us that Jesus has had a </w:t>
      </w:r>
      <w:r w:rsidR="0006498B" w:rsidRPr="001A294A">
        <w:rPr>
          <w:sz w:val="32"/>
          <w:szCs w:val="32"/>
        </w:rPr>
        <w:t>busy couple of</w:t>
      </w:r>
      <w:r w:rsidRPr="001A294A">
        <w:rPr>
          <w:sz w:val="32"/>
          <w:szCs w:val="32"/>
        </w:rPr>
        <w:t xml:space="preserve"> days prior to the day of the wedding.  He comes across John the Baptist who proclaims that the Spirit descended and remained on Jesus and that Jesus "is the one who baptizes with </w:t>
      </w:r>
      <w:r w:rsidR="0006498B" w:rsidRPr="001A294A">
        <w:rPr>
          <w:sz w:val="32"/>
          <w:szCs w:val="32"/>
        </w:rPr>
        <w:t xml:space="preserve">the Holy Spirit."  He has also started to build his entourage, as Andrew, Peter, Philip, and Nathanael have all joined him on his journey.  </w:t>
      </w:r>
      <w:r w:rsidR="001D4189" w:rsidRPr="001A294A">
        <w:rPr>
          <w:sz w:val="32"/>
          <w:szCs w:val="32"/>
        </w:rPr>
        <w:t xml:space="preserve">Now I don't think we can assume how Christ may have been feeling.  The text suggests that Jesus was pretty steady, mastering that "come and see" line </w:t>
      </w:r>
      <w:r w:rsidR="00100BF8" w:rsidRPr="001A294A">
        <w:rPr>
          <w:sz w:val="32"/>
          <w:szCs w:val="32"/>
        </w:rPr>
        <w:t xml:space="preserve">as his disciple outreach </w:t>
      </w:r>
      <w:r w:rsidR="00100BF8" w:rsidRPr="001A294A">
        <w:rPr>
          <w:sz w:val="32"/>
          <w:szCs w:val="32"/>
        </w:rPr>
        <w:lastRenderedPageBreak/>
        <w:t xml:space="preserve">program begins to take shape.  But I can only imagine the pressure of being the Messiah, the "one who baptizes with the Holy Spirit."  During this Lenten season, I often find myself desperately wanting to bear the cross with Christ, but I doubt I could every truly fathom its weight.  </w:t>
      </w:r>
    </w:p>
    <w:p w:rsidR="00100BF8" w:rsidRPr="001A294A" w:rsidRDefault="00100BF8" w:rsidP="004E65DD">
      <w:pPr>
        <w:spacing w:line="360" w:lineRule="auto"/>
        <w:rPr>
          <w:sz w:val="32"/>
          <w:szCs w:val="32"/>
        </w:rPr>
      </w:pPr>
    </w:p>
    <w:p w:rsidR="00100BF8" w:rsidRPr="001A294A" w:rsidRDefault="00100BF8" w:rsidP="004E65DD">
      <w:pPr>
        <w:spacing w:line="360" w:lineRule="auto"/>
        <w:rPr>
          <w:rStyle w:val="text"/>
          <w:rFonts w:eastAsia="Times New Roman" w:cs="Times New Roman"/>
          <w:sz w:val="32"/>
          <w:szCs w:val="32"/>
        </w:rPr>
      </w:pPr>
      <w:r w:rsidRPr="001A294A">
        <w:rPr>
          <w:sz w:val="32"/>
          <w:szCs w:val="32"/>
        </w:rPr>
        <w:t xml:space="preserve">Jesus and his disciples are joined by his mother, Mary, at this wedding in Cana.  Jesus has prepared for this night.  </w:t>
      </w:r>
      <w:r w:rsidR="001A294A" w:rsidRPr="001A294A">
        <w:rPr>
          <w:sz w:val="32"/>
          <w:szCs w:val="32"/>
        </w:rPr>
        <w:t xml:space="preserve">He has showered in the Holy Spirit, ready; He has wrapped his disciples around himself, ready, and he is now at this party to celebrate.  As the night draws on, Mary comes to Jesus with an observation.  </w:t>
      </w:r>
      <w:r w:rsidR="00D0349B" w:rsidRPr="001A294A">
        <w:rPr>
          <w:sz w:val="32"/>
          <w:szCs w:val="32"/>
        </w:rPr>
        <w:t>Like any conversation that only one person out of the two wants to have, Mary makes an observation that begs for a response. "</w:t>
      </w:r>
      <w:r w:rsidR="00F2493C" w:rsidRPr="001A294A">
        <w:rPr>
          <w:rStyle w:val="text"/>
          <w:rFonts w:eastAsia="Times New Roman" w:cs="Times New Roman"/>
          <w:sz w:val="32"/>
          <w:szCs w:val="32"/>
        </w:rPr>
        <w:t xml:space="preserve">They have no wine.”  By itself, it seems like a pretty mundane observation.  It is getting late in the party and the wine has been consumed.  This is the Messiah, the "one who baptizes with the Holy Spirit, the one who men follow.  After the last couple days, this would seem like an odd issue to observe to Jesus.  Perhaps, bearing the weight of knowing who he is, Jesus gives a bit of a </w:t>
      </w:r>
      <w:proofErr w:type="gramStart"/>
      <w:r w:rsidR="001A294A" w:rsidRPr="001A294A">
        <w:rPr>
          <w:rStyle w:val="text"/>
          <w:rFonts w:eastAsia="Times New Roman" w:cs="Times New Roman"/>
          <w:sz w:val="32"/>
          <w:szCs w:val="32"/>
        </w:rPr>
        <w:t>kurt</w:t>
      </w:r>
      <w:proofErr w:type="gramEnd"/>
      <w:r w:rsidR="00F2493C" w:rsidRPr="001A294A">
        <w:rPr>
          <w:rStyle w:val="text"/>
          <w:rFonts w:eastAsia="Times New Roman" w:cs="Times New Roman"/>
          <w:sz w:val="32"/>
          <w:szCs w:val="32"/>
        </w:rPr>
        <w:t xml:space="preserve"> response.  He says " Woman, what concern is that to you and to me? My hour has not yet come."  </w:t>
      </w:r>
      <w:r w:rsidR="005F5772" w:rsidRPr="001A294A">
        <w:rPr>
          <w:rStyle w:val="text"/>
          <w:rFonts w:eastAsia="Times New Roman" w:cs="Times New Roman"/>
          <w:sz w:val="32"/>
          <w:szCs w:val="32"/>
        </w:rPr>
        <w:t xml:space="preserve">There is more variety in other translations when it comes to the first part of his response.  The second part is </w:t>
      </w:r>
      <w:r w:rsidR="005F5772" w:rsidRPr="001A294A">
        <w:rPr>
          <w:rStyle w:val="text"/>
          <w:rFonts w:eastAsia="Times New Roman" w:cs="Times New Roman"/>
          <w:sz w:val="32"/>
          <w:szCs w:val="32"/>
        </w:rPr>
        <w:lastRenderedPageBreak/>
        <w:t>translated pretty universally.  "My hour has not yet come."  I would like to posit another translation.  Perhaps this is Jesus saying, I am not ready.  John the Baptist has said he is the one that baptizes in with the Holy Spirit, ready, and disciples are beginning to follow him, ready, and may</w:t>
      </w:r>
      <w:r w:rsidR="00A120EF" w:rsidRPr="001A294A">
        <w:rPr>
          <w:rStyle w:val="text"/>
          <w:rFonts w:eastAsia="Times New Roman" w:cs="Times New Roman"/>
          <w:sz w:val="32"/>
          <w:szCs w:val="32"/>
        </w:rPr>
        <w:t>be</w:t>
      </w:r>
      <w:r w:rsidR="005F5772" w:rsidRPr="001A294A">
        <w:rPr>
          <w:rStyle w:val="text"/>
          <w:rFonts w:eastAsia="Times New Roman" w:cs="Times New Roman"/>
          <w:sz w:val="32"/>
          <w:szCs w:val="32"/>
        </w:rPr>
        <w:t xml:space="preserve"> he isn't.</w:t>
      </w:r>
    </w:p>
    <w:p w:rsidR="005F5772" w:rsidRPr="001A294A" w:rsidRDefault="005F5772" w:rsidP="004E65DD">
      <w:pPr>
        <w:spacing w:line="360" w:lineRule="auto"/>
        <w:rPr>
          <w:rStyle w:val="text"/>
          <w:rFonts w:eastAsia="Times New Roman" w:cs="Times New Roman"/>
          <w:sz w:val="32"/>
          <w:szCs w:val="32"/>
        </w:rPr>
      </w:pPr>
    </w:p>
    <w:p w:rsidR="005F5772" w:rsidRPr="001A294A" w:rsidRDefault="005F5772" w:rsidP="004E65DD">
      <w:pPr>
        <w:spacing w:line="360" w:lineRule="auto"/>
        <w:rPr>
          <w:rStyle w:val="text"/>
          <w:rFonts w:eastAsia="Times New Roman" w:cs="Times New Roman"/>
          <w:sz w:val="32"/>
          <w:szCs w:val="32"/>
        </w:rPr>
      </w:pPr>
      <w:r w:rsidRPr="001A294A">
        <w:rPr>
          <w:rStyle w:val="text"/>
          <w:rFonts w:eastAsia="Times New Roman" w:cs="Times New Roman"/>
          <w:sz w:val="32"/>
          <w:szCs w:val="32"/>
        </w:rPr>
        <w:t xml:space="preserve">But what does </w:t>
      </w:r>
      <w:r w:rsidR="00D073C5" w:rsidRPr="001A294A">
        <w:rPr>
          <w:rStyle w:val="text"/>
          <w:rFonts w:eastAsia="Times New Roman" w:cs="Times New Roman"/>
          <w:sz w:val="32"/>
          <w:szCs w:val="32"/>
        </w:rPr>
        <w:t xml:space="preserve">being ready really mean?  </w:t>
      </w:r>
      <w:r w:rsidR="00A120EF" w:rsidRPr="001A294A">
        <w:rPr>
          <w:rStyle w:val="text"/>
          <w:rFonts w:eastAsia="Times New Roman" w:cs="Times New Roman"/>
          <w:sz w:val="32"/>
          <w:szCs w:val="32"/>
        </w:rPr>
        <w:t xml:space="preserve">How do we know when we are truly ready?  When does standing in the bathroom staring at a mirror turn into </w:t>
      </w:r>
      <w:r w:rsidR="0053609C" w:rsidRPr="001A294A">
        <w:rPr>
          <w:rStyle w:val="text"/>
          <w:rFonts w:eastAsia="Times New Roman" w:cs="Times New Roman"/>
          <w:sz w:val="32"/>
          <w:szCs w:val="32"/>
        </w:rPr>
        <w:t xml:space="preserve">the confidence to be here before you today?  I am sure many of us can think of plenty of moments when we did not feel quite ready for what comes next.  </w:t>
      </w:r>
      <w:proofErr w:type="gramStart"/>
      <w:r w:rsidR="0053609C" w:rsidRPr="001A294A">
        <w:rPr>
          <w:rStyle w:val="text"/>
          <w:rFonts w:eastAsia="Times New Roman" w:cs="Times New Roman"/>
          <w:sz w:val="32"/>
          <w:szCs w:val="32"/>
        </w:rPr>
        <w:t>Graduations, job interviews, dates</w:t>
      </w:r>
      <w:proofErr w:type="gramEnd"/>
      <w:r w:rsidR="0053609C" w:rsidRPr="001A294A">
        <w:rPr>
          <w:rStyle w:val="text"/>
          <w:rFonts w:eastAsia="Times New Roman" w:cs="Times New Roman"/>
          <w:sz w:val="32"/>
          <w:szCs w:val="32"/>
        </w:rPr>
        <w:t xml:space="preserve">.  </w:t>
      </w:r>
      <w:proofErr w:type="gramStart"/>
      <w:r w:rsidR="0053609C" w:rsidRPr="001A294A">
        <w:rPr>
          <w:rStyle w:val="text"/>
          <w:rFonts w:eastAsia="Times New Roman" w:cs="Times New Roman"/>
          <w:sz w:val="32"/>
          <w:szCs w:val="32"/>
        </w:rPr>
        <w:t>and</w:t>
      </w:r>
      <w:proofErr w:type="gramEnd"/>
      <w:r w:rsidR="0053609C" w:rsidRPr="001A294A">
        <w:rPr>
          <w:rStyle w:val="text"/>
          <w:rFonts w:eastAsia="Times New Roman" w:cs="Times New Roman"/>
          <w:sz w:val="32"/>
          <w:szCs w:val="32"/>
        </w:rPr>
        <w:t xml:space="preserve"> of course weddings.  </w:t>
      </w:r>
      <w:r w:rsidR="001A294A" w:rsidRPr="001A294A">
        <w:rPr>
          <w:rStyle w:val="text"/>
          <w:rFonts w:eastAsia="Times New Roman" w:cs="Times New Roman"/>
          <w:sz w:val="32"/>
          <w:szCs w:val="32"/>
        </w:rPr>
        <w:t>It's</w:t>
      </w:r>
      <w:r w:rsidR="0053609C" w:rsidRPr="001A294A">
        <w:rPr>
          <w:rStyle w:val="text"/>
          <w:rFonts w:eastAsia="Times New Roman" w:cs="Times New Roman"/>
          <w:sz w:val="32"/>
          <w:szCs w:val="32"/>
        </w:rPr>
        <w:t xml:space="preserve"> easy to recognize the moments when we just feel like saying, nope, </w:t>
      </w:r>
      <w:r w:rsidR="001A294A" w:rsidRPr="001A294A">
        <w:rPr>
          <w:rStyle w:val="text"/>
          <w:rFonts w:eastAsia="Times New Roman" w:cs="Times New Roman"/>
          <w:sz w:val="32"/>
          <w:szCs w:val="32"/>
        </w:rPr>
        <w:t>it's</w:t>
      </w:r>
      <w:r w:rsidR="0053609C" w:rsidRPr="001A294A">
        <w:rPr>
          <w:rStyle w:val="text"/>
          <w:rFonts w:eastAsia="Times New Roman" w:cs="Times New Roman"/>
          <w:sz w:val="32"/>
          <w:szCs w:val="32"/>
        </w:rPr>
        <w:t xml:space="preserve"> not my hour.  It is much harder to think of the moments when readiness takes over.  That is usually reserved for after the fact observation.</w:t>
      </w:r>
    </w:p>
    <w:p w:rsidR="00D27355" w:rsidRPr="001A294A" w:rsidRDefault="00D27355" w:rsidP="004E65DD">
      <w:pPr>
        <w:spacing w:line="360" w:lineRule="auto"/>
        <w:rPr>
          <w:rStyle w:val="text"/>
          <w:rFonts w:eastAsia="Times New Roman" w:cs="Times New Roman"/>
          <w:sz w:val="32"/>
          <w:szCs w:val="32"/>
        </w:rPr>
      </w:pPr>
    </w:p>
    <w:p w:rsidR="00D27355" w:rsidRPr="001A294A" w:rsidRDefault="00D27355" w:rsidP="004E65DD">
      <w:pPr>
        <w:spacing w:line="360" w:lineRule="auto"/>
        <w:rPr>
          <w:rStyle w:val="text"/>
          <w:rFonts w:eastAsia="Times New Roman" w:cs="Times New Roman"/>
          <w:sz w:val="32"/>
          <w:szCs w:val="32"/>
        </w:rPr>
      </w:pPr>
      <w:r w:rsidRPr="001A294A">
        <w:rPr>
          <w:rStyle w:val="text"/>
          <w:rFonts w:eastAsia="Times New Roman" w:cs="Times New Roman"/>
          <w:sz w:val="32"/>
          <w:szCs w:val="32"/>
        </w:rPr>
        <w:t>"They have no wine."</w:t>
      </w:r>
    </w:p>
    <w:p w:rsidR="00D27355" w:rsidRPr="001A294A" w:rsidRDefault="00D27355" w:rsidP="004E65DD">
      <w:pPr>
        <w:spacing w:line="360" w:lineRule="auto"/>
        <w:rPr>
          <w:rStyle w:val="text"/>
          <w:rFonts w:eastAsia="Times New Roman" w:cs="Times New Roman"/>
          <w:sz w:val="32"/>
          <w:szCs w:val="32"/>
        </w:rPr>
      </w:pPr>
      <w:r w:rsidRPr="001A294A">
        <w:rPr>
          <w:rStyle w:val="text"/>
          <w:rFonts w:eastAsia="Times New Roman" w:cs="Times New Roman"/>
          <w:sz w:val="32"/>
          <w:szCs w:val="32"/>
        </w:rPr>
        <w:t xml:space="preserve">"My hour has not yet come."  </w:t>
      </w:r>
    </w:p>
    <w:p w:rsidR="00D27355" w:rsidRPr="001A294A" w:rsidRDefault="00D27355" w:rsidP="004E65DD">
      <w:pPr>
        <w:spacing w:line="360" w:lineRule="auto"/>
        <w:rPr>
          <w:rStyle w:val="text"/>
          <w:rFonts w:eastAsia="Times New Roman" w:cs="Times New Roman"/>
          <w:sz w:val="32"/>
          <w:szCs w:val="32"/>
        </w:rPr>
      </w:pPr>
    </w:p>
    <w:p w:rsidR="00D27355" w:rsidRPr="001A294A" w:rsidRDefault="00D27355" w:rsidP="004E65DD">
      <w:pPr>
        <w:spacing w:line="360" w:lineRule="auto"/>
        <w:rPr>
          <w:rStyle w:val="text"/>
          <w:rFonts w:eastAsia="Times New Roman" w:cs="Times New Roman"/>
          <w:sz w:val="32"/>
          <w:szCs w:val="32"/>
        </w:rPr>
      </w:pPr>
      <w:r w:rsidRPr="001A294A">
        <w:rPr>
          <w:rStyle w:val="text"/>
          <w:rFonts w:eastAsia="Times New Roman" w:cs="Times New Roman"/>
          <w:sz w:val="32"/>
          <w:szCs w:val="32"/>
        </w:rPr>
        <w:t>With an answer like that, it would have been easy for Mary just to drop it, to walk a</w:t>
      </w:r>
      <w:r w:rsidR="004E65DD" w:rsidRPr="001A294A">
        <w:rPr>
          <w:rStyle w:val="text"/>
          <w:rFonts w:eastAsia="Times New Roman" w:cs="Times New Roman"/>
          <w:sz w:val="32"/>
          <w:szCs w:val="32"/>
        </w:rPr>
        <w:t>way</w:t>
      </w:r>
      <w:r w:rsidRPr="001A294A">
        <w:rPr>
          <w:rStyle w:val="text"/>
          <w:rFonts w:eastAsia="Times New Roman" w:cs="Times New Roman"/>
          <w:sz w:val="32"/>
          <w:szCs w:val="32"/>
        </w:rPr>
        <w:t xml:space="preserve"> from this situation as Jesus appears to be pretty </w:t>
      </w:r>
      <w:r w:rsidR="001A294A" w:rsidRPr="001A294A">
        <w:rPr>
          <w:rStyle w:val="text"/>
          <w:rFonts w:eastAsia="Times New Roman" w:cs="Times New Roman"/>
          <w:sz w:val="32"/>
          <w:szCs w:val="32"/>
        </w:rPr>
        <w:t>adamant</w:t>
      </w:r>
      <w:r w:rsidRPr="001A294A">
        <w:rPr>
          <w:rStyle w:val="text"/>
          <w:rFonts w:eastAsia="Times New Roman" w:cs="Times New Roman"/>
          <w:sz w:val="32"/>
          <w:szCs w:val="32"/>
        </w:rPr>
        <w:t xml:space="preserve"> in his response.  But instead, she turns to </w:t>
      </w:r>
      <w:r w:rsidRPr="001A294A">
        <w:rPr>
          <w:rStyle w:val="text"/>
          <w:rFonts w:eastAsia="Times New Roman" w:cs="Times New Roman"/>
          <w:sz w:val="32"/>
          <w:szCs w:val="32"/>
        </w:rPr>
        <w:lastRenderedPageBreak/>
        <w:t xml:space="preserve">the servants and tells them to  " Do whatever he tells you.”"  The moment in which Jesus says I'm not ready, God reveals through Mary that yes, he is.  Readiness is not decided by us.  Readiness is revealed to us by God.  </w:t>
      </w:r>
      <w:r w:rsidR="004E65DD" w:rsidRPr="001A294A">
        <w:rPr>
          <w:rStyle w:val="text"/>
          <w:rFonts w:eastAsia="Times New Roman" w:cs="Times New Roman"/>
          <w:sz w:val="32"/>
          <w:szCs w:val="32"/>
        </w:rPr>
        <w:t xml:space="preserve">It is with this act by Mary that the readiness of the Messiah is revealed to us.  The servants fill </w:t>
      </w:r>
      <w:r w:rsidR="00362C48" w:rsidRPr="001A294A">
        <w:rPr>
          <w:rStyle w:val="text"/>
          <w:rFonts w:eastAsia="Times New Roman" w:cs="Times New Roman"/>
          <w:sz w:val="32"/>
          <w:szCs w:val="32"/>
        </w:rPr>
        <w:t xml:space="preserve">the vessels with water; </w:t>
      </w:r>
      <w:r w:rsidR="004E65DD" w:rsidRPr="001A294A">
        <w:rPr>
          <w:rStyle w:val="text"/>
          <w:rFonts w:eastAsia="Times New Roman" w:cs="Times New Roman"/>
          <w:sz w:val="32"/>
          <w:szCs w:val="32"/>
        </w:rPr>
        <w:t xml:space="preserve">Jesus transformed the water into good wine.  And this was the first of his signs.  </w:t>
      </w:r>
    </w:p>
    <w:p w:rsidR="008F062A" w:rsidRPr="001A294A" w:rsidRDefault="008F062A" w:rsidP="004E65DD">
      <w:pPr>
        <w:spacing w:line="360" w:lineRule="auto"/>
        <w:rPr>
          <w:rStyle w:val="text"/>
          <w:rFonts w:eastAsia="Times New Roman" w:cs="Times New Roman"/>
          <w:sz w:val="32"/>
          <w:szCs w:val="32"/>
        </w:rPr>
      </w:pPr>
    </w:p>
    <w:p w:rsidR="007F4CD3" w:rsidRPr="001A294A" w:rsidRDefault="008F062A" w:rsidP="004E65DD">
      <w:pPr>
        <w:spacing w:line="360" w:lineRule="auto"/>
        <w:rPr>
          <w:rStyle w:val="text"/>
          <w:rFonts w:eastAsia="Times New Roman" w:cs="Times New Roman"/>
          <w:sz w:val="32"/>
          <w:szCs w:val="32"/>
        </w:rPr>
      </w:pPr>
      <w:r w:rsidRPr="001A294A">
        <w:rPr>
          <w:rStyle w:val="text"/>
          <w:rFonts w:eastAsia="Times New Roman" w:cs="Times New Roman"/>
          <w:sz w:val="32"/>
          <w:szCs w:val="32"/>
        </w:rPr>
        <w:t xml:space="preserve">I have always thought of this miracle as the college </w:t>
      </w:r>
      <w:proofErr w:type="gramStart"/>
      <w:r w:rsidRPr="001A294A">
        <w:rPr>
          <w:rStyle w:val="text"/>
          <w:rFonts w:eastAsia="Times New Roman" w:cs="Times New Roman"/>
          <w:sz w:val="32"/>
          <w:szCs w:val="32"/>
        </w:rPr>
        <w:t>year</w:t>
      </w:r>
      <w:r w:rsidR="00C07D6A" w:rsidRPr="001A294A">
        <w:rPr>
          <w:rStyle w:val="text"/>
          <w:rFonts w:eastAsia="Times New Roman" w:cs="Times New Roman"/>
          <w:sz w:val="32"/>
          <w:szCs w:val="32"/>
        </w:rPr>
        <w:t>s</w:t>
      </w:r>
      <w:proofErr w:type="gramEnd"/>
      <w:r w:rsidRPr="001A294A">
        <w:rPr>
          <w:rStyle w:val="text"/>
          <w:rFonts w:eastAsia="Times New Roman" w:cs="Times New Roman"/>
          <w:sz w:val="32"/>
          <w:szCs w:val="32"/>
        </w:rPr>
        <w:t xml:space="preserve"> miracle.  Who wouldn't have wanted the ability to change the bottles of Aquafina in your mini fridge into a good wine?  </w:t>
      </w:r>
      <w:proofErr w:type="gramStart"/>
      <w:r w:rsidRPr="001A294A">
        <w:rPr>
          <w:rStyle w:val="text"/>
          <w:rFonts w:eastAsia="Times New Roman" w:cs="Times New Roman"/>
          <w:sz w:val="32"/>
          <w:szCs w:val="32"/>
        </w:rPr>
        <w:t>Especially during exam time?</w:t>
      </w:r>
      <w:proofErr w:type="gramEnd"/>
      <w:r w:rsidRPr="001A294A">
        <w:rPr>
          <w:rStyle w:val="text"/>
          <w:rFonts w:eastAsia="Times New Roman" w:cs="Times New Roman"/>
          <w:sz w:val="32"/>
          <w:szCs w:val="32"/>
        </w:rPr>
        <w:t xml:space="preserve">  As I have lived with this text for the last few weeks, I have come to realize this may be the most important of all of Christ's miracles.   </w:t>
      </w:r>
      <w:r w:rsidR="007F4CD3" w:rsidRPr="001A294A">
        <w:rPr>
          <w:rStyle w:val="text"/>
          <w:rFonts w:eastAsia="Times New Roman" w:cs="Times New Roman"/>
          <w:sz w:val="32"/>
          <w:szCs w:val="32"/>
        </w:rPr>
        <w:t>With no pun intended, this miracle itself is an Easter egg within the story of this wedding.  What is Christ's response to his mother's observation</w:t>
      </w:r>
      <w:r w:rsidRPr="001A294A">
        <w:rPr>
          <w:rStyle w:val="text"/>
          <w:rFonts w:eastAsia="Times New Roman" w:cs="Times New Roman"/>
          <w:sz w:val="32"/>
          <w:szCs w:val="32"/>
        </w:rPr>
        <w:t xml:space="preserve">, "they have no wine."  "My hour has not yet come."  What is the action that follows?  Christ turns water into wine.  It is revealed to us in this story that God was not merely showing Christ's ability to perform miracles.  No, God was revealing to us that Christ was ready to be the Messiah, from the water of baptism to the blood of his sacrifice, represented by Christ to us as wine.   Within this miracle we see Christ </w:t>
      </w:r>
      <w:r w:rsidRPr="001A294A">
        <w:rPr>
          <w:rStyle w:val="text"/>
          <w:rFonts w:eastAsia="Times New Roman" w:cs="Times New Roman"/>
          <w:sz w:val="32"/>
          <w:szCs w:val="32"/>
        </w:rPr>
        <w:lastRenderedPageBreak/>
        <w:t>becoming aware of Christ's own readines</w:t>
      </w:r>
      <w:r w:rsidR="00362C48" w:rsidRPr="001A294A">
        <w:rPr>
          <w:rStyle w:val="text"/>
          <w:rFonts w:eastAsia="Times New Roman" w:cs="Times New Roman"/>
          <w:sz w:val="32"/>
          <w:szCs w:val="32"/>
        </w:rPr>
        <w:t>s.  God revealing to God's self</w:t>
      </w:r>
      <w:r w:rsidRPr="001A294A">
        <w:rPr>
          <w:rStyle w:val="text"/>
          <w:rFonts w:eastAsia="Times New Roman" w:cs="Times New Roman"/>
          <w:sz w:val="32"/>
          <w:szCs w:val="32"/>
        </w:rPr>
        <w:t xml:space="preserve"> that Christ is ready to be the Messiah.  </w:t>
      </w:r>
    </w:p>
    <w:p w:rsidR="008F062A" w:rsidRPr="001A294A" w:rsidRDefault="008F062A" w:rsidP="004E65DD">
      <w:pPr>
        <w:spacing w:line="360" w:lineRule="auto"/>
        <w:rPr>
          <w:rStyle w:val="text"/>
          <w:rFonts w:eastAsia="Times New Roman" w:cs="Times New Roman"/>
          <w:sz w:val="32"/>
          <w:szCs w:val="32"/>
        </w:rPr>
      </w:pPr>
    </w:p>
    <w:p w:rsidR="004E65DD" w:rsidRPr="001A294A" w:rsidRDefault="00362C48" w:rsidP="004E65DD">
      <w:pPr>
        <w:spacing w:line="360" w:lineRule="auto"/>
        <w:rPr>
          <w:rStyle w:val="text"/>
          <w:rFonts w:eastAsia="Times New Roman" w:cs="Times New Roman"/>
          <w:sz w:val="32"/>
          <w:szCs w:val="32"/>
        </w:rPr>
      </w:pPr>
      <w:r w:rsidRPr="001A294A">
        <w:rPr>
          <w:rStyle w:val="text"/>
          <w:rFonts w:eastAsia="Times New Roman" w:cs="Times New Roman"/>
          <w:sz w:val="32"/>
          <w:szCs w:val="32"/>
        </w:rPr>
        <w:t>I look into the mirror and see a face filled with fear and doubt.   I have seen this look many times across the years.  I remember it in the mirror the morning I graduated from high school, the afternoon of my first date with my lady, the morning of my graduation from college and my first job interview.  It is the face I saw on my first morning of classes here at Columbia theological seminary.  I don't know when that changed</w:t>
      </w:r>
      <w:r w:rsidR="001A294A" w:rsidRPr="001A294A">
        <w:rPr>
          <w:rStyle w:val="text"/>
          <w:rFonts w:eastAsia="Times New Roman" w:cs="Times New Roman"/>
          <w:sz w:val="32"/>
          <w:szCs w:val="32"/>
        </w:rPr>
        <w:t>, when</w:t>
      </w:r>
      <w:r w:rsidRPr="001A294A">
        <w:rPr>
          <w:rStyle w:val="text"/>
          <w:rFonts w:eastAsia="Times New Roman" w:cs="Times New Roman"/>
          <w:sz w:val="32"/>
          <w:szCs w:val="32"/>
        </w:rPr>
        <w:t xml:space="preserve"> readiness was revealed to me by God.  But here I am, in front of you all, proclaiming the word of God and worshiping the Lord.  The </w:t>
      </w:r>
      <w:r w:rsidR="001A294A" w:rsidRPr="001A294A">
        <w:rPr>
          <w:rStyle w:val="text"/>
          <w:rFonts w:eastAsia="Times New Roman" w:cs="Times New Roman"/>
          <w:sz w:val="32"/>
          <w:szCs w:val="32"/>
        </w:rPr>
        <w:t>words of God in this story suggest</w:t>
      </w:r>
      <w:r w:rsidRPr="001A294A">
        <w:rPr>
          <w:rStyle w:val="text"/>
          <w:rFonts w:eastAsia="Times New Roman" w:cs="Times New Roman"/>
          <w:sz w:val="32"/>
          <w:szCs w:val="32"/>
        </w:rPr>
        <w:t xml:space="preserve"> that </w:t>
      </w:r>
      <w:r w:rsidR="009A4300" w:rsidRPr="001A294A">
        <w:rPr>
          <w:rStyle w:val="text"/>
          <w:rFonts w:eastAsia="Times New Roman" w:cs="Times New Roman"/>
          <w:sz w:val="32"/>
          <w:szCs w:val="32"/>
        </w:rPr>
        <w:t xml:space="preserve">it is not our concern to decided when we are ready.  If given the choice of deciding we are ready or not, we may just decide it is not yet our hour.  No, we must actively seek the vessels that God is surrounding us with, the areas of our lives where God is pooling the opportunities of our baptism that Christ may transform our lives into a good sacrifice for the Glory of God.  It is not our </w:t>
      </w:r>
      <w:r w:rsidR="001A294A" w:rsidRPr="001A294A">
        <w:rPr>
          <w:rStyle w:val="text"/>
          <w:rFonts w:eastAsia="Times New Roman" w:cs="Times New Roman"/>
          <w:sz w:val="32"/>
          <w:szCs w:val="32"/>
        </w:rPr>
        <w:t>prerogative</w:t>
      </w:r>
      <w:r w:rsidR="009A4300" w:rsidRPr="001A294A">
        <w:rPr>
          <w:rStyle w:val="text"/>
          <w:rFonts w:eastAsia="Times New Roman" w:cs="Times New Roman"/>
          <w:sz w:val="32"/>
          <w:szCs w:val="32"/>
        </w:rPr>
        <w:t xml:space="preserve"> to decide when our baptism will be transformed into the strength to sacrifice for the glory of God.  God will put before us miracles, Christ will make of our lives, blessings to other.  We just have to be aware that the readiness to be living </w:t>
      </w:r>
      <w:r w:rsidR="009A4300" w:rsidRPr="001A294A">
        <w:rPr>
          <w:rStyle w:val="text"/>
          <w:rFonts w:eastAsia="Times New Roman" w:cs="Times New Roman"/>
          <w:sz w:val="32"/>
          <w:szCs w:val="32"/>
        </w:rPr>
        <w:lastRenderedPageBreak/>
        <w:t xml:space="preserve">testimony to the glory of God is in understanding that we are ready to bring a </w:t>
      </w:r>
      <w:r w:rsidR="001A294A" w:rsidRPr="001A294A">
        <w:rPr>
          <w:rStyle w:val="text"/>
          <w:rFonts w:eastAsia="Times New Roman" w:cs="Times New Roman"/>
          <w:sz w:val="32"/>
          <w:szCs w:val="32"/>
        </w:rPr>
        <w:t>ladle</w:t>
      </w:r>
      <w:r w:rsidR="009A4300" w:rsidRPr="001A294A">
        <w:rPr>
          <w:rStyle w:val="text"/>
          <w:rFonts w:eastAsia="Times New Roman" w:cs="Times New Roman"/>
          <w:sz w:val="32"/>
          <w:szCs w:val="32"/>
        </w:rPr>
        <w:t xml:space="preserve"> of good wine to the steward when Christ bids us to do so.  </w:t>
      </w:r>
    </w:p>
    <w:p w:rsidR="009A4300" w:rsidRPr="001A294A" w:rsidRDefault="009A4300" w:rsidP="004E65DD">
      <w:pPr>
        <w:spacing w:line="360" w:lineRule="auto"/>
        <w:rPr>
          <w:rStyle w:val="text"/>
          <w:rFonts w:eastAsia="Times New Roman" w:cs="Times New Roman"/>
          <w:sz w:val="32"/>
          <w:szCs w:val="32"/>
        </w:rPr>
      </w:pPr>
    </w:p>
    <w:p w:rsidR="009A4300" w:rsidRPr="001A294A" w:rsidRDefault="009A4300" w:rsidP="004E65DD">
      <w:pPr>
        <w:spacing w:line="360" w:lineRule="auto"/>
        <w:rPr>
          <w:rStyle w:val="text"/>
          <w:rFonts w:eastAsia="Times New Roman" w:cs="Times New Roman"/>
          <w:sz w:val="32"/>
          <w:szCs w:val="32"/>
        </w:rPr>
      </w:pPr>
      <w:r w:rsidRPr="001A294A">
        <w:rPr>
          <w:rStyle w:val="text"/>
          <w:rFonts w:eastAsia="Times New Roman" w:cs="Times New Roman"/>
          <w:sz w:val="32"/>
          <w:szCs w:val="32"/>
        </w:rPr>
        <w:t>My friends, this is the good news.  Readiness is not achieved</w:t>
      </w:r>
      <w:r w:rsidR="00087894" w:rsidRPr="001A294A">
        <w:rPr>
          <w:rStyle w:val="text"/>
          <w:rFonts w:eastAsia="Times New Roman" w:cs="Times New Roman"/>
          <w:sz w:val="32"/>
          <w:szCs w:val="32"/>
        </w:rPr>
        <w:t xml:space="preserve"> merely by showers, or prepared sermons, or prepacked lunches</w:t>
      </w:r>
      <w:r w:rsidRPr="001A294A">
        <w:rPr>
          <w:rStyle w:val="text"/>
          <w:rFonts w:eastAsia="Times New Roman" w:cs="Times New Roman"/>
          <w:sz w:val="32"/>
          <w:szCs w:val="32"/>
        </w:rPr>
        <w:t>.  It is revealed by God</w:t>
      </w:r>
      <w:r w:rsidR="00087894" w:rsidRPr="001A294A">
        <w:rPr>
          <w:rStyle w:val="text"/>
          <w:rFonts w:eastAsia="Times New Roman" w:cs="Times New Roman"/>
          <w:sz w:val="32"/>
          <w:szCs w:val="32"/>
        </w:rPr>
        <w:t xml:space="preserve"> to us in the moments of God's choosing</w:t>
      </w:r>
      <w:r w:rsidRPr="001A294A">
        <w:rPr>
          <w:rStyle w:val="text"/>
          <w:rFonts w:eastAsia="Times New Roman" w:cs="Times New Roman"/>
          <w:sz w:val="32"/>
          <w:szCs w:val="32"/>
        </w:rPr>
        <w:t>.</w:t>
      </w:r>
      <w:r w:rsidR="00CE1111" w:rsidRPr="001A294A">
        <w:rPr>
          <w:rStyle w:val="text"/>
          <w:rFonts w:eastAsia="Times New Roman" w:cs="Times New Roman"/>
          <w:sz w:val="32"/>
          <w:szCs w:val="32"/>
        </w:rPr>
        <w:t xml:space="preserve">  I remember speaking to a member of my home church before I decided to come to seminary.  We were catching up on each other's lives, and the prospect of seminary was brought up.  I told him that I wasn't sure if seminary was going to be in my future or not.  He told me </w:t>
      </w:r>
      <w:r w:rsidR="00087894" w:rsidRPr="001A294A">
        <w:rPr>
          <w:rStyle w:val="text"/>
          <w:rFonts w:eastAsia="Times New Roman" w:cs="Times New Roman"/>
          <w:sz w:val="32"/>
          <w:szCs w:val="32"/>
        </w:rPr>
        <w:t>that</w:t>
      </w:r>
      <w:r w:rsidR="00CE1111" w:rsidRPr="001A294A">
        <w:rPr>
          <w:rStyle w:val="text"/>
          <w:rFonts w:eastAsia="Times New Roman" w:cs="Times New Roman"/>
          <w:sz w:val="32"/>
          <w:szCs w:val="32"/>
        </w:rPr>
        <w:t xml:space="preserve"> when I decided to go, to let him know.  A couple months later, after I made the decision to go to seminary and before I had the courage to make that decision public, I </w:t>
      </w:r>
      <w:r w:rsidR="00087894" w:rsidRPr="001A294A">
        <w:rPr>
          <w:rStyle w:val="text"/>
          <w:rFonts w:eastAsia="Times New Roman" w:cs="Times New Roman"/>
          <w:sz w:val="32"/>
          <w:szCs w:val="32"/>
        </w:rPr>
        <w:t>received a card</w:t>
      </w:r>
      <w:r w:rsidR="00CE1111" w:rsidRPr="001A294A">
        <w:rPr>
          <w:rStyle w:val="text"/>
          <w:rFonts w:eastAsia="Times New Roman" w:cs="Times New Roman"/>
          <w:sz w:val="32"/>
          <w:szCs w:val="32"/>
        </w:rPr>
        <w:t xml:space="preserve"> from that person in the mail.  Inside the card there was a quote by author Ram </w:t>
      </w:r>
      <w:proofErr w:type="gramStart"/>
      <w:r w:rsidR="00CE1111" w:rsidRPr="001A294A">
        <w:rPr>
          <w:rStyle w:val="text"/>
          <w:rFonts w:eastAsia="Times New Roman" w:cs="Times New Roman"/>
          <w:sz w:val="32"/>
          <w:szCs w:val="32"/>
        </w:rPr>
        <w:t>Dass ,</w:t>
      </w:r>
      <w:proofErr w:type="gramEnd"/>
      <w:r w:rsidR="00CE1111" w:rsidRPr="001A294A">
        <w:rPr>
          <w:rStyle w:val="text"/>
          <w:rFonts w:eastAsia="Times New Roman" w:cs="Times New Roman"/>
          <w:sz w:val="32"/>
          <w:szCs w:val="32"/>
        </w:rPr>
        <w:t xml:space="preserve"> a </w:t>
      </w:r>
      <w:r w:rsidR="001A294A" w:rsidRPr="001A294A">
        <w:rPr>
          <w:rStyle w:val="text"/>
          <w:rFonts w:eastAsia="Times New Roman" w:cs="Times New Roman"/>
          <w:sz w:val="32"/>
          <w:szCs w:val="32"/>
        </w:rPr>
        <w:t>four-word</w:t>
      </w:r>
      <w:r w:rsidR="00CE1111" w:rsidRPr="001A294A">
        <w:rPr>
          <w:rStyle w:val="text"/>
          <w:rFonts w:eastAsia="Times New Roman" w:cs="Times New Roman"/>
          <w:sz w:val="32"/>
          <w:szCs w:val="32"/>
        </w:rPr>
        <w:t xml:space="preserve"> message, and a check for fifty dollars.  The quote said "I would like my life to be a statement of love and compassion, and where it isn't, that's where my work lies."  The message simply said "for when you're ready."</w:t>
      </w:r>
    </w:p>
    <w:p w:rsidR="00CE1111" w:rsidRPr="001A294A" w:rsidRDefault="00CE1111" w:rsidP="004E65DD">
      <w:pPr>
        <w:spacing w:line="360" w:lineRule="auto"/>
        <w:rPr>
          <w:rStyle w:val="text"/>
          <w:rFonts w:eastAsia="Times New Roman" w:cs="Times New Roman"/>
          <w:sz w:val="32"/>
          <w:szCs w:val="32"/>
        </w:rPr>
      </w:pPr>
    </w:p>
    <w:p w:rsidR="002260F9" w:rsidRPr="001A294A" w:rsidRDefault="00087894" w:rsidP="004E65DD">
      <w:pPr>
        <w:spacing w:line="360" w:lineRule="auto"/>
        <w:rPr>
          <w:rStyle w:val="text"/>
          <w:rFonts w:eastAsia="Times New Roman" w:cs="Times New Roman"/>
          <w:sz w:val="32"/>
          <w:szCs w:val="32"/>
        </w:rPr>
      </w:pPr>
      <w:r w:rsidRPr="001A294A">
        <w:rPr>
          <w:rStyle w:val="text"/>
          <w:rFonts w:eastAsia="Times New Roman" w:cs="Times New Roman"/>
          <w:sz w:val="32"/>
          <w:szCs w:val="32"/>
        </w:rPr>
        <w:t xml:space="preserve">Friends, </w:t>
      </w:r>
      <w:r w:rsidR="001E5E4A" w:rsidRPr="001A294A">
        <w:rPr>
          <w:rStyle w:val="text"/>
          <w:rFonts w:eastAsia="Times New Roman" w:cs="Times New Roman"/>
          <w:sz w:val="32"/>
          <w:szCs w:val="32"/>
        </w:rPr>
        <w:t xml:space="preserve">God is trying to reveal to you that you are ready.  God is surrounding you with opportunities to be living testimony, </w:t>
      </w:r>
      <w:r w:rsidR="001E5E4A" w:rsidRPr="001A294A">
        <w:rPr>
          <w:rStyle w:val="text"/>
          <w:rFonts w:eastAsia="Times New Roman" w:cs="Times New Roman"/>
          <w:sz w:val="32"/>
          <w:szCs w:val="32"/>
        </w:rPr>
        <w:lastRenderedPageBreak/>
        <w:t xml:space="preserve">to be a vessel through which Christ's life, death, and resurrection, can be revealed to others.  </w:t>
      </w:r>
      <w:r w:rsidRPr="001A294A">
        <w:rPr>
          <w:rStyle w:val="text"/>
          <w:rFonts w:eastAsia="Times New Roman" w:cs="Times New Roman"/>
          <w:sz w:val="32"/>
          <w:szCs w:val="32"/>
        </w:rPr>
        <w:t>If you are like me, worried about what is next, know that Christ is already turning water into good wine.  And this is not the wine we have had before.  This is not more of the cheap wine on which we are to get drunk.  No, Christ, the Messiah, "the one who baptizes with the Holy Spirit, has given to us the good wine</w:t>
      </w:r>
      <w:r w:rsidR="002260F9" w:rsidRPr="001A294A">
        <w:rPr>
          <w:rStyle w:val="text"/>
          <w:rFonts w:eastAsia="Times New Roman" w:cs="Times New Roman"/>
          <w:sz w:val="32"/>
          <w:szCs w:val="32"/>
        </w:rPr>
        <w:t xml:space="preserve">, salvation, in which we are bid to take </w:t>
      </w:r>
      <w:r w:rsidR="001A294A" w:rsidRPr="001A294A">
        <w:rPr>
          <w:rStyle w:val="text"/>
          <w:rFonts w:eastAsia="Times New Roman" w:cs="Times New Roman"/>
          <w:sz w:val="32"/>
          <w:szCs w:val="32"/>
        </w:rPr>
        <w:t>ladles</w:t>
      </w:r>
      <w:r w:rsidR="002260F9" w:rsidRPr="001A294A">
        <w:rPr>
          <w:rStyle w:val="text"/>
          <w:rFonts w:eastAsia="Times New Roman" w:cs="Times New Roman"/>
          <w:sz w:val="32"/>
          <w:szCs w:val="32"/>
        </w:rPr>
        <w:t xml:space="preserve"> to the stewards, to share what Christ has done for us, to be testimonies to the readiness that God has revealed in us and in each other.  "Jesus did this, the first of his signs, in Cana of Galilee, and revealed his glory; and his disciples believed in him."  In the revelation of the Glory of God, we believe! </w:t>
      </w:r>
      <w:r w:rsidR="001A294A" w:rsidRPr="001A294A">
        <w:rPr>
          <w:rStyle w:val="text"/>
          <w:rFonts w:eastAsia="Times New Roman" w:cs="Times New Roman"/>
          <w:sz w:val="32"/>
          <w:szCs w:val="32"/>
        </w:rPr>
        <w:t>When</w:t>
      </w:r>
      <w:r w:rsidR="002260F9" w:rsidRPr="001A294A">
        <w:rPr>
          <w:rStyle w:val="text"/>
          <w:rFonts w:eastAsia="Times New Roman" w:cs="Times New Roman"/>
          <w:sz w:val="32"/>
          <w:szCs w:val="32"/>
        </w:rPr>
        <w:t xml:space="preserve"> Christ reveals his glory to us, we believe.  When Christ bids us to testify to the salvation of others, we believe.  We believe.  We believe.  We believe..... </w:t>
      </w:r>
      <w:proofErr w:type="gramStart"/>
      <w:r w:rsidR="002260F9" w:rsidRPr="001A294A">
        <w:rPr>
          <w:rStyle w:val="text"/>
          <w:rFonts w:eastAsia="Times New Roman" w:cs="Times New Roman"/>
          <w:sz w:val="32"/>
          <w:szCs w:val="32"/>
        </w:rPr>
        <w:t>we</w:t>
      </w:r>
      <w:proofErr w:type="gramEnd"/>
      <w:r w:rsidR="002260F9" w:rsidRPr="001A294A">
        <w:rPr>
          <w:rStyle w:val="text"/>
          <w:rFonts w:eastAsia="Times New Roman" w:cs="Times New Roman"/>
          <w:sz w:val="32"/>
          <w:szCs w:val="32"/>
        </w:rPr>
        <w:t xml:space="preserve"> are ready.  </w:t>
      </w:r>
    </w:p>
    <w:p w:rsidR="002260F9" w:rsidRPr="001A294A" w:rsidRDefault="002260F9" w:rsidP="004E65DD">
      <w:pPr>
        <w:spacing w:line="360" w:lineRule="auto"/>
        <w:rPr>
          <w:rStyle w:val="text"/>
          <w:rFonts w:eastAsia="Times New Roman" w:cs="Times New Roman"/>
          <w:sz w:val="32"/>
          <w:szCs w:val="32"/>
        </w:rPr>
      </w:pPr>
    </w:p>
    <w:p w:rsidR="002260F9" w:rsidRPr="001A294A" w:rsidRDefault="002260F9" w:rsidP="004E65DD">
      <w:pPr>
        <w:spacing w:line="360" w:lineRule="auto"/>
        <w:rPr>
          <w:rStyle w:val="text"/>
          <w:rFonts w:eastAsia="Times New Roman" w:cs="Times New Roman"/>
          <w:sz w:val="32"/>
          <w:szCs w:val="32"/>
        </w:rPr>
      </w:pPr>
      <w:r w:rsidRPr="001A294A">
        <w:rPr>
          <w:rStyle w:val="text"/>
          <w:rFonts w:eastAsia="Times New Roman" w:cs="Times New Roman"/>
          <w:sz w:val="32"/>
          <w:szCs w:val="32"/>
        </w:rPr>
        <w:t xml:space="preserve">Jesus did this.  </w:t>
      </w:r>
      <w:r w:rsidR="00C07D6A" w:rsidRPr="001A294A">
        <w:rPr>
          <w:rStyle w:val="text"/>
          <w:rFonts w:eastAsia="Times New Roman" w:cs="Times New Roman"/>
          <w:sz w:val="32"/>
          <w:szCs w:val="32"/>
        </w:rPr>
        <w:t xml:space="preserve">Jesus does this. </w:t>
      </w:r>
      <w:r w:rsidR="004F3454" w:rsidRPr="001A294A">
        <w:rPr>
          <w:rStyle w:val="text"/>
          <w:rFonts w:eastAsia="Times New Roman" w:cs="Times New Roman"/>
          <w:sz w:val="32"/>
          <w:szCs w:val="32"/>
        </w:rPr>
        <w:t xml:space="preserve"> Jesus will do this.  </w:t>
      </w:r>
      <w:r w:rsidRPr="001A294A">
        <w:rPr>
          <w:rStyle w:val="text"/>
          <w:rFonts w:eastAsia="Times New Roman" w:cs="Times New Roman"/>
          <w:sz w:val="32"/>
          <w:szCs w:val="32"/>
        </w:rPr>
        <w:t xml:space="preserve">Thanks </w:t>
      </w:r>
      <w:proofErr w:type="gramStart"/>
      <w:r w:rsidRPr="001A294A">
        <w:rPr>
          <w:rStyle w:val="text"/>
          <w:rFonts w:eastAsia="Times New Roman" w:cs="Times New Roman"/>
          <w:sz w:val="32"/>
          <w:szCs w:val="32"/>
        </w:rPr>
        <w:t>be</w:t>
      </w:r>
      <w:proofErr w:type="gramEnd"/>
      <w:r w:rsidRPr="001A294A">
        <w:rPr>
          <w:rStyle w:val="text"/>
          <w:rFonts w:eastAsia="Times New Roman" w:cs="Times New Roman"/>
          <w:sz w:val="32"/>
          <w:szCs w:val="32"/>
        </w:rPr>
        <w:t xml:space="preserve"> to God.</w:t>
      </w:r>
    </w:p>
    <w:p w:rsidR="001E5E4A" w:rsidRDefault="002260F9" w:rsidP="004E65DD">
      <w:pPr>
        <w:spacing w:line="360" w:lineRule="auto"/>
        <w:rPr>
          <w:rStyle w:val="text"/>
          <w:rFonts w:eastAsia="Times New Roman" w:cs="Times New Roman"/>
        </w:rPr>
      </w:pPr>
      <w:r>
        <w:rPr>
          <w:rStyle w:val="text"/>
          <w:rFonts w:eastAsia="Times New Roman" w:cs="Times New Roman"/>
        </w:rPr>
        <w:t xml:space="preserve"> </w:t>
      </w:r>
    </w:p>
    <w:p w:rsidR="004E65DD" w:rsidRDefault="004E65DD" w:rsidP="004E65DD">
      <w:pPr>
        <w:spacing w:line="360" w:lineRule="auto"/>
      </w:pPr>
    </w:p>
    <w:sectPr w:rsidR="004E65DD" w:rsidSect="00475A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0FCF"/>
    <w:rsid w:val="000437CA"/>
    <w:rsid w:val="0006498B"/>
    <w:rsid w:val="00087894"/>
    <w:rsid w:val="00100BF8"/>
    <w:rsid w:val="00121C91"/>
    <w:rsid w:val="001A294A"/>
    <w:rsid w:val="001D4189"/>
    <w:rsid w:val="001E5E4A"/>
    <w:rsid w:val="002260F9"/>
    <w:rsid w:val="002D0FF4"/>
    <w:rsid w:val="00362C48"/>
    <w:rsid w:val="003C12AA"/>
    <w:rsid w:val="00475A3A"/>
    <w:rsid w:val="004E65DD"/>
    <w:rsid w:val="004F3454"/>
    <w:rsid w:val="0053609C"/>
    <w:rsid w:val="00590FCF"/>
    <w:rsid w:val="005F5772"/>
    <w:rsid w:val="005F60CC"/>
    <w:rsid w:val="007F4CD3"/>
    <w:rsid w:val="008A79BB"/>
    <w:rsid w:val="008F062A"/>
    <w:rsid w:val="009A4300"/>
    <w:rsid w:val="00A120EF"/>
    <w:rsid w:val="00A71787"/>
    <w:rsid w:val="00B9192C"/>
    <w:rsid w:val="00C07D6A"/>
    <w:rsid w:val="00C964C8"/>
    <w:rsid w:val="00CD1424"/>
    <w:rsid w:val="00CE1111"/>
    <w:rsid w:val="00D0349B"/>
    <w:rsid w:val="00D073C5"/>
    <w:rsid w:val="00D27355"/>
    <w:rsid w:val="00F2493C"/>
    <w:rsid w:val="00F80CC5"/>
    <w:rsid w:val="00FC6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BB"/>
  </w:style>
  <w:style w:type="paragraph" w:styleId="Heading1">
    <w:name w:val="heading 1"/>
    <w:basedOn w:val="Normal"/>
    <w:link w:val="Heading1Char"/>
    <w:uiPriority w:val="9"/>
    <w:qFormat/>
    <w:rsid w:val="00CE111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90FCF"/>
  </w:style>
  <w:style w:type="character" w:customStyle="1" w:styleId="Heading1Char">
    <w:name w:val="Heading 1 Char"/>
    <w:basedOn w:val="DefaultParagraphFont"/>
    <w:link w:val="Heading1"/>
    <w:uiPriority w:val="9"/>
    <w:rsid w:val="00CE1111"/>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111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90FCF"/>
  </w:style>
  <w:style w:type="character" w:customStyle="1" w:styleId="Heading1Char">
    <w:name w:val="Heading 1 Char"/>
    <w:basedOn w:val="DefaultParagraphFont"/>
    <w:link w:val="Heading1"/>
    <w:uiPriority w:val="9"/>
    <w:rsid w:val="00CE1111"/>
    <w:rPr>
      <w:rFonts w:ascii="Times"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738671890">
      <w:bodyDiv w:val="1"/>
      <w:marLeft w:val="0"/>
      <w:marRight w:val="0"/>
      <w:marTop w:val="0"/>
      <w:marBottom w:val="0"/>
      <w:divBdr>
        <w:top w:val="none" w:sz="0" w:space="0" w:color="auto"/>
        <w:left w:val="none" w:sz="0" w:space="0" w:color="auto"/>
        <w:bottom w:val="none" w:sz="0" w:space="0" w:color="auto"/>
        <w:right w:val="none" w:sz="0" w:space="0" w:color="auto"/>
      </w:divBdr>
    </w:div>
    <w:div w:id="1212500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1688</Words>
  <Characters>9622</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Hiatt</dc:creator>
  <cp:lastModifiedBy>louden.young</cp:lastModifiedBy>
  <cp:revision>2</cp:revision>
  <dcterms:created xsi:type="dcterms:W3CDTF">2019-03-21T05:13:00Z</dcterms:created>
  <dcterms:modified xsi:type="dcterms:W3CDTF">2019-03-21T05:13:00Z</dcterms:modified>
</cp:coreProperties>
</file>